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542"/>
        <w:tblW w:w="14205" w:type="dxa"/>
        <w:tblLayout w:type="fixed"/>
        <w:tblLook w:val="04A0" w:firstRow="1" w:lastRow="0" w:firstColumn="1" w:lastColumn="0" w:noHBand="0" w:noVBand="1"/>
      </w:tblPr>
      <w:tblGrid>
        <w:gridCol w:w="1098"/>
        <w:gridCol w:w="3690"/>
        <w:gridCol w:w="3150"/>
        <w:gridCol w:w="3150"/>
        <w:gridCol w:w="3117"/>
      </w:tblGrid>
      <w:tr w:rsidR="005904A6" w:rsidRPr="006F314D" w:rsidTr="00594CA6">
        <w:trPr>
          <w:trHeight w:val="714"/>
        </w:trPr>
        <w:tc>
          <w:tcPr>
            <w:tcW w:w="1098" w:type="dxa"/>
            <w:shd w:val="clear" w:color="auto" w:fill="EEEA3A"/>
          </w:tcPr>
          <w:p w:rsidR="005904A6" w:rsidRPr="00594CA6" w:rsidRDefault="00E56AE6" w:rsidP="00B36A81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94CA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Grade</w:t>
            </w:r>
          </w:p>
        </w:tc>
        <w:tc>
          <w:tcPr>
            <w:tcW w:w="3690" w:type="dxa"/>
            <w:shd w:val="clear" w:color="auto" w:fill="EEEA3A"/>
          </w:tcPr>
          <w:p w:rsidR="005904A6" w:rsidRPr="00594CA6" w:rsidRDefault="005904A6" w:rsidP="00B36A8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94CA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Task achievement</w:t>
            </w:r>
          </w:p>
        </w:tc>
        <w:tc>
          <w:tcPr>
            <w:tcW w:w="3150" w:type="dxa"/>
            <w:shd w:val="clear" w:color="auto" w:fill="EEEA3A"/>
          </w:tcPr>
          <w:p w:rsidR="005904A6" w:rsidRPr="00594CA6" w:rsidRDefault="005904A6" w:rsidP="00B36A8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94CA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Coherence and Cohesion</w:t>
            </w:r>
          </w:p>
        </w:tc>
        <w:tc>
          <w:tcPr>
            <w:tcW w:w="3150" w:type="dxa"/>
            <w:shd w:val="clear" w:color="auto" w:fill="EEEA3A"/>
          </w:tcPr>
          <w:p w:rsidR="005904A6" w:rsidRPr="00594CA6" w:rsidRDefault="005904A6" w:rsidP="00B36A8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94CA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Grammar</w:t>
            </w:r>
          </w:p>
        </w:tc>
        <w:tc>
          <w:tcPr>
            <w:tcW w:w="3117" w:type="dxa"/>
            <w:shd w:val="clear" w:color="auto" w:fill="EEEA3A"/>
          </w:tcPr>
          <w:p w:rsidR="005904A6" w:rsidRPr="00594CA6" w:rsidRDefault="005904A6" w:rsidP="00B36A8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594CA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Vocabulary</w:t>
            </w:r>
          </w:p>
        </w:tc>
      </w:tr>
      <w:tr w:rsidR="005904A6" w:rsidRPr="006F314D" w:rsidTr="0091174B">
        <w:trPr>
          <w:trHeight w:val="2078"/>
        </w:trPr>
        <w:tc>
          <w:tcPr>
            <w:tcW w:w="1098" w:type="dxa"/>
            <w:shd w:val="clear" w:color="auto" w:fill="92D050"/>
          </w:tcPr>
          <w:p w:rsidR="00E56AE6" w:rsidRPr="00594CA6" w:rsidRDefault="00E56AE6" w:rsidP="00B36A81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56AE6" w:rsidRPr="00594CA6" w:rsidRDefault="00E56AE6" w:rsidP="00B36A81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904A6" w:rsidRPr="00594CA6" w:rsidRDefault="00E56AE6" w:rsidP="00B36A81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94C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3690" w:type="dxa"/>
            <w:shd w:val="clear" w:color="auto" w:fill="auto"/>
          </w:tcPr>
          <w:p w:rsidR="005904A6" w:rsidRPr="00B36A81" w:rsidRDefault="00EC001A" w:rsidP="00B36A8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2" w:hanging="270"/>
              <w:rPr>
                <w:rFonts w:asciiTheme="majorBidi" w:hAnsiTheme="majorBidi" w:cstheme="majorBidi"/>
                <w:sz w:val="24"/>
                <w:szCs w:val="24"/>
              </w:rPr>
            </w:pPr>
            <w:r w:rsidRPr="00B36A81">
              <w:rPr>
                <w:rFonts w:asciiTheme="majorBidi" w:hAnsiTheme="majorBidi" w:cstheme="majorBidi"/>
                <w:sz w:val="24"/>
                <w:szCs w:val="24"/>
              </w:rPr>
              <w:t xml:space="preserve">all letter’s components </w:t>
            </w:r>
            <w:r w:rsidR="005904A6" w:rsidRPr="00B36A81">
              <w:rPr>
                <w:rFonts w:asciiTheme="majorBidi" w:hAnsiTheme="majorBidi" w:cstheme="majorBidi"/>
                <w:sz w:val="24"/>
                <w:szCs w:val="24"/>
              </w:rPr>
              <w:t>elaborated</w:t>
            </w:r>
          </w:p>
          <w:p w:rsidR="005904A6" w:rsidRPr="00B36A81" w:rsidRDefault="005904A6" w:rsidP="00B36A8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2" w:hanging="270"/>
              <w:rPr>
                <w:rFonts w:asciiTheme="majorBidi" w:hAnsiTheme="majorBidi" w:cstheme="majorBidi"/>
                <w:sz w:val="24"/>
                <w:szCs w:val="24"/>
              </w:rPr>
            </w:pPr>
            <w:r w:rsidRPr="00B36A81">
              <w:rPr>
                <w:rFonts w:asciiTheme="majorBidi" w:hAnsiTheme="majorBidi" w:cstheme="majorBidi"/>
                <w:sz w:val="24"/>
                <w:szCs w:val="24"/>
              </w:rPr>
              <w:t xml:space="preserve">meets </w:t>
            </w:r>
            <w:r w:rsidR="000D2F18" w:rsidRPr="00B36A81">
              <w:rPr>
                <w:rFonts w:asciiTheme="majorBidi" w:hAnsiTheme="majorBidi" w:cstheme="majorBidi"/>
                <w:sz w:val="24"/>
                <w:szCs w:val="24"/>
              </w:rPr>
              <w:t xml:space="preserve">all </w:t>
            </w:r>
            <w:r w:rsidR="00EC001A" w:rsidRPr="00B36A81">
              <w:rPr>
                <w:rFonts w:asciiTheme="majorBidi" w:hAnsiTheme="majorBidi" w:cstheme="majorBidi"/>
                <w:sz w:val="24"/>
                <w:szCs w:val="24"/>
              </w:rPr>
              <w:t>goals of writing the letters</w:t>
            </w:r>
          </w:p>
          <w:p w:rsidR="00EC001A" w:rsidRPr="00B36A81" w:rsidRDefault="00EC001A" w:rsidP="00B36A8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2" w:hanging="270"/>
              <w:rPr>
                <w:rFonts w:asciiTheme="majorBidi" w:hAnsiTheme="majorBidi" w:cstheme="majorBidi"/>
                <w:sz w:val="24"/>
                <w:szCs w:val="24"/>
              </w:rPr>
            </w:pPr>
            <w:r w:rsidRPr="00B36A81">
              <w:rPr>
                <w:rFonts w:asciiTheme="majorBidi" w:hAnsiTheme="majorBidi" w:cstheme="majorBidi"/>
                <w:sz w:val="24"/>
                <w:szCs w:val="24"/>
              </w:rPr>
              <w:t xml:space="preserve">set clear causes, effects, suggestions to solve the problem  </w:t>
            </w:r>
          </w:p>
        </w:tc>
        <w:tc>
          <w:tcPr>
            <w:tcW w:w="3150" w:type="dxa"/>
            <w:shd w:val="clear" w:color="auto" w:fill="auto"/>
          </w:tcPr>
          <w:p w:rsidR="005904A6" w:rsidRPr="00B36A81" w:rsidRDefault="005904A6" w:rsidP="00B36A81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2" w:hanging="270"/>
              <w:rPr>
                <w:rFonts w:asciiTheme="majorBidi" w:hAnsiTheme="majorBidi" w:cstheme="majorBidi"/>
                <w:sz w:val="24"/>
                <w:szCs w:val="24"/>
              </w:rPr>
            </w:pPr>
            <w:r w:rsidRPr="00B36A81">
              <w:rPr>
                <w:rFonts w:asciiTheme="majorBidi" w:hAnsiTheme="majorBidi" w:cstheme="majorBidi"/>
                <w:sz w:val="24"/>
                <w:szCs w:val="24"/>
              </w:rPr>
              <w:t>fully coherent text</w:t>
            </w:r>
          </w:p>
          <w:p w:rsidR="00101FF4" w:rsidRPr="00B36A81" w:rsidRDefault="00101FF4" w:rsidP="00B36A81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2" w:hanging="270"/>
              <w:rPr>
                <w:rFonts w:asciiTheme="majorBidi" w:hAnsiTheme="majorBidi" w:cstheme="majorBidi"/>
                <w:sz w:val="24"/>
                <w:szCs w:val="24"/>
              </w:rPr>
            </w:pPr>
            <w:r w:rsidRPr="00B36A81">
              <w:rPr>
                <w:rFonts w:asciiTheme="majorBidi" w:hAnsiTheme="majorBidi" w:cstheme="majorBidi"/>
                <w:sz w:val="24"/>
                <w:szCs w:val="24"/>
              </w:rPr>
              <w:t>use various conjunction</w:t>
            </w:r>
          </w:p>
          <w:p w:rsidR="00101FF4" w:rsidRPr="00B36A81" w:rsidRDefault="00101FF4" w:rsidP="00B36A81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2" w:hanging="270"/>
              <w:rPr>
                <w:rFonts w:asciiTheme="majorBidi" w:hAnsiTheme="majorBidi" w:cstheme="majorBidi"/>
                <w:sz w:val="24"/>
                <w:szCs w:val="24"/>
              </w:rPr>
            </w:pPr>
            <w:r w:rsidRPr="00B36A81">
              <w:rPr>
                <w:rFonts w:asciiTheme="majorBidi" w:hAnsiTheme="majorBidi" w:cstheme="majorBidi"/>
                <w:sz w:val="24"/>
                <w:szCs w:val="24"/>
              </w:rPr>
              <w:t xml:space="preserve">Formal </w:t>
            </w:r>
            <w:r w:rsidR="00EF2EBB" w:rsidRPr="00B36A81">
              <w:rPr>
                <w:rFonts w:asciiTheme="majorBidi" w:hAnsiTheme="majorBidi" w:cstheme="majorBidi"/>
                <w:sz w:val="24"/>
                <w:szCs w:val="24"/>
              </w:rPr>
              <w:t>way in writing (respectfully)</w:t>
            </w:r>
          </w:p>
          <w:p w:rsidR="005904A6" w:rsidRPr="006F314D" w:rsidRDefault="005904A6" w:rsidP="00B36A81">
            <w:pPr>
              <w:autoSpaceDE w:val="0"/>
              <w:autoSpaceDN w:val="0"/>
              <w:adjustRightInd w:val="0"/>
              <w:ind w:left="342" w:hanging="27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50" w:type="dxa"/>
            <w:shd w:val="clear" w:color="auto" w:fill="auto"/>
          </w:tcPr>
          <w:p w:rsidR="005904A6" w:rsidRPr="00B36A81" w:rsidRDefault="005904A6" w:rsidP="00B36A8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42" w:hanging="270"/>
              <w:rPr>
                <w:rFonts w:asciiTheme="majorBidi" w:hAnsiTheme="majorBidi" w:cstheme="majorBidi"/>
                <w:sz w:val="24"/>
                <w:szCs w:val="24"/>
              </w:rPr>
            </w:pPr>
            <w:r w:rsidRPr="00B36A81">
              <w:rPr>
                <w:rFonts w:asciiTheme="majorBidi" w:hAnsiTheme="majorBidi" w:cstheme="majorBidi"/>
                <w:sz w:val="24"/>
                <w:szCs w:val="24"/>
              </w:rPr>
              <w:t xml:space="preserve">wide range of </w:t>
            </w:r>
            <w:r w:rsidR="00EF2EBB" w:rsidRPr="00B36A81">
              <w:rPr>
                <w:rFonts w:asciiTheme="majorBidi" w:hAnsiTheme="majorBidi" w:cstheme="majorBidi"/>
                <w:sz w:val="24"/>
                <w:szCs w:val="24"/>
              </w:rPr>
              <w:t xml:space="preserve">difficult </w:t>
            </w:r>
            <w:r w:rsidRPr="00B36A81">
              <w:rPr>
                <w:rFonts w:asciiTheme="majorBidi" w:hAnsiTheme="majorBidi" w:cstheme="majorBidi"/>
                <w:sz w:val="24"/>
                <w:szCs w:val="24"/>
              </w:rPr>
              <w:t>structures</w:t>
            </w:r>
          </w:p>
          <w:p w:rsidR="005904A6" w:rsidRPr="00B36A81" w:rsidRDefault="005904A6" w:rsidP="00B36A8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42" w:hanging="270"/>
              <w:rPr>
                <w:rFonts w:asciiTheme="majorBidi" w:hAnsiTheme="majorBidi" w:cstheme="majorBidi"/>
                <w:sz w:val="24"/>
                <w:szCs w:val="24"/>
              </w:rPr>
            </w:pPr>
            <w:r w:rsidRPr="00B36A81">
              <w:rPr>
                <w:rFonts w:asciiTheme="majorBidi" w:hAnsiTheme="majorBidi" w:cstheme="majorBidi"/>
                <w:sz w:val="24"/>
                <w:szCs w:val="24"/>
              </w:rPr>
              <w:t>few inaccuracies that do not</w:t>
            </w:r>
          </w:p>
          <w:p w:rsidR="005904A6" w:rsidRPr="00B36A81" w:rsidRDefault="005904A6" w:rsidP="00B36A8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42" w:hanging="270"/>
              <w:rPr>
                <w:rFonts w:asciiTheme="majorBidi" w:hAnsiTheme="majorBidi" w:cstheme="majorBidi"/>
                <w:sz w:val="24"/>
                <w:szCs w:val="24"/>
              </w:rPr>
            </w:pPr>
            <w:r w:rsidRPr="00B36A81">
              <w:rPr>
                <w:rFonts w:asciiTheme="majorBidi" w:hAnsiTheme="majorBidi" w:cstheme="majorBidi"/>
                <w:sz w:val="24"/>
                <w:szCs w:val="24"/>
              </w:rPr>
              <w:t>hinder/disrupt communication</w:t>
            </w:r>
          </w:p>
        </w:tc>
        <w:tc>
          <w:tcPr>
            <w:tcW w:w="3117" w:type="dxa"/>
            <w:shd w:val="clear" w:color="auto" w:fill="auto"/>
          </w:tcPr>
          <w:p w:rsidR="005904A6" w:rsidRPr="00B36A81" w:rsidRDefault="005904A6" w:rsidP="00B36A8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36" w:hanging="270"/>
              <w:rPr>
                <w:rFonts w:asciiTheme="majorBidi" w:hAnsiTheme="majorBidi" w:cstheme="majorBidi"/>
                <w:sz w:val="24"/>
                <w:szCs w:val="24"/>
              </w:rPr>
            </w:pPr>
            <w:r w:rsidRPr="00B36A81">
              <w:rPr>
                <w:rFonts w:asciiTheme="majorBidi" w:hAnsiTheme="majorBidi" w:cstheme="majorBidi"/>
                <w:sz w:val="24"/>
                <w:szCs w:val="24"/>
              </w:rPr>
              <w:t>wide range of vocabulary</w:t>
            </w:r>
            <w:r w:rsidR="00EF2EBB" w:rsidRPr="00B36A81">
              <w:rPr>
                <w:rFonts w:asciiTheme="majorBidi" w:hAnsiTheme="majorBidi" w:cstheme="majorBidi"/>
                <w:sz w:val="24"/>
                <w:szCs w:val="24"/>
              </w:rPr>
              <w:t xml:space="preserve"> (more than seven words)</w:t>
            </w:r>
          </w:p>
          <w:p w:rsidR="005904A6" w:rsidRPr="00B36A81" w:rsidRDefault="005904A6" w:rsidP="00B36A8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36" w:hanging="270"/>
              <w:rPr>
                <w:rFonts w:asciiTheme="majorBidi" w:hAnsiTheme="majorBidi" w:cstheme="majorBidi"/>
                <w:sz w:val="24"/>
                <w:szCs w:val="24"/>
              </w:rPr>
            </w:pPr>
            <w:r w:rsidRPr="00B36A81">
              <w:rPr>
                <w:rFonts w:asciiTheme="majorBidi" w:hAnsiTheme="majorBidi" w:cstheme="majorBidi"/>
                <w:sz w:val="24"/>
                <w:szCs w:val="24"/>
              </w:rPr>
              <w:t>accurate vocabulary</w:t>
            </w:r>
          </w:p>
          <w:p w:rsidR="005904A6" w:rsidRPr="00B36A81" w:rsidRDefault="005904A6" w:rsidP="00B36A8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36" w:hanging="270"/>
              <w:rPr>
                <w:rFonts w:asciiTheme="majorBidi" w:hAnsiTheme="majorBidi" w:cstheme="majorBidi"/>
                <w:sz w:val="24"/>
                <w:szCs w:val="24"/>
              </w:rPr>
            </w:pPr>
            <w:r w:rsidRPr="00B36A81">
              <w:rPr>
                <w:rFonts w:asciiTheme="majorBidi" w:hAnsiTheme="majorBidi" w:cstheme="majorBidi"/>
                <w:sz w:val="24"/>
                <w:szCs w:val="24"/>
              </w:rPr>
              <w:t>communicating clear ideas</w:t>
            </w:r>
          </w:p>
          <w:p w:rsidR="005904A6" w:rsidRDefault="005904A6" w:rsidP="00B36A8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36" w:hanging="270"/>
              <w:rPr>
                <w:rFonts w:asciiTheme="majorBidi" w:hAnsiTheme="majorBidi" w:cstheme="majorBidi"/>
                <w:sz w:val="24"/>
                <w:szCs w:val="24"/>
              </w:rPr>
            </w:pPr>
            <w:r w:rsidRPr="00B36A81">
              <w:rPr>
                <w:rFonts w:asciiTheme="majorBidi" w:hAnsiTheme="majorBidi" w:cstheme="majorBidi"/>
                <w:sz w:val="24"/>
                <w:szCs w:val="24"/>
              </w:rPr>
              <w:t>relevant to content</w:t>
            </w:r>
          </w:p>
          <w:p w:rsidR="00B36A81" w:rsidRPr="00B36A81" w:rsidRDefault="00B36A81" w:rsidP="00B36A81">
            <w:pPr>
              <w:pStyle w:val="ListParagraph"/>
              <w:autoSpaceDE w:val="0"/>
              <w:autoSpaceDN w:val="0"/>
              <w:adjustRightInd w:val="0"/>
              <w:ind w:left="33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904A6" w:rsidRPr="006F314D" w:rsidTr="0091174B">
        <w:trPr>
          <w:trHeight w:val="1790"/>
        </w:trPr>
        <w:tc>
          <w:tcPr>
            <w:tcW w:w="1098" w:type="dxa"/>
            <w:shd w:val="clear" w:color="auto" w:fill="92CDDC" w:themeFill="accent5" w:themeFillTint="99"/>
          </w:tcPr>
          <w:p w:rsidR="00E56AE6" w:rsidRPr="00594CA6" w:rsidRDefault="00E56AE6" w:rsidP="00B36A8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56AE6" w:rsidRPr="00594CA6" w:rsidRDefault="00E56AE6" w:rsidP="00B36A8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904A6" w:rsidRPr="00594CA6" w:rsidRDefault="00E56AE6" w:rsidP="00B36A8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94C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3690" w:type="dxa"/>
            <w:shd w:val="clear" w:color="auto" w:fill="auto"/>
          </w:tcPr>
          <w:p w:rsidR="005904A6" w:rsidRPr="00B36A81" w:rsidRDefault="005904A6" w:rsidP="00B36A8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2" w:hanging="270"/>
              <w:rPr>
                <w:rFonts w:asciiTheme="majorBidi" w:hAnsiTheme="majorBidi" w:cstheme="majorBidi"/>
                <w:sz w:val="24"/>
                <w:szCs w:val="24"/>
              </w:rPr>
            </w:pPr>
            <w:r w:rsidRPr="00B36A81">
              <w:rPr>
                <w:rFonts w:asciiTheme="majorBidi" w:hAnsiTheme="majorBidi" w:cstheme="majorBidi"/>
                <w:sz w:val="24"/>
                <w:szCs w:val="24"/>
              </w:rPr>
              <w:t xml:space="preserve">most </w:t>
            </w:r>
            <w:r w:rsidR="000D2F18" w:rsidRPr="00B36A81">
              <w:rPr>
                <w:rFonts w:asciiTheme="majorBidi" w:hAnsiTheme="majorBidi" w:cstheme="majorBidi"/>
                <w:sz w:val="24"/>
                <w:szCs w:val="24"/>
              </w:rPr>
              <w:t>letter’s components elaborated</w:t>
            </w:r>
          </w:p>
          <w:p w:rsidR="005904A6" w:rsidRPr="00B36A81" w:rsidRDefault="000D2F18" w:rsidP="00B36A8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2" w:hanging="270"/>
              <w:rPr>
                <w:rFonts w:asciiTheme="majorBidi" w:hAnsiTheme="majorBidi" w:cstheme="majorBidi"/>
                <w:sz w:val="24"/>
                <w:szCs w:val="24"/>
              </w:rPr>
            </w:pPr>
            <w:r w:rsidRPr="00B36A81">
              <w:rPr>
                <w:rFonts w:asciiTheme="majorBidi" w:hAnsiTheme="majorBidi" w:cstheme="majorBidi"/>
                <w:sz w:val="24"/>
                <w:szCs w:val="24"/>
              </w:rPr>
              <w:t>meets some goals of writing the letters</w:t>
            </w:r>
          </w:p>
          <w:p w:rsidR="005904A6" w:rsidRPr="00B36A81" w:rsidRDefault="000D2F18" w:rsidP="00B36A8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2" w:hanging="270"/>
              <w:rPr>
                <w:rFonts w:asciiTheme="majorBidi" w:hAnsiTheme="majorBidi" w:cstheme="majorBidi"/>
                <w:sz w:val="24"/>
                <w:szCs w:val="24"/>
              </w:rPr>
            </w:pPr>
            <w:r w:rsidRPr="00B36A81">
              <w:rPr>
                <w:rFonts w:asciiTheme="majorBidi" w:hAnsiTheme="majorBidi" w:cstheme="majorBidi"/>
                <w:sz w:val="24"/>
                <w:szCs w:val="24"/>
              </w:rPr>
              <w:t xml:space="preserve">set incomplete/ unclear causes, effects, suggestions to solve the problem  </w:t>
            </w:r>
          </w:p>
        </w:tc>
        <w:tc>
          <w:tcPr>
            <w:tcW w:w="3150" w:type="dxa"/>
            <w:shd w:val="clear" w:color="auto" w:fill="auto"/>
          </w:tcPr>
          <w:p w:rsidR="005904A6" w:rsidRPr="00B36A81" w:rsidRDefault="001A0432" w:rsidP="00B36A81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2" w:hanging="270"/>
              <w:rPr>
                <w:rFonts w:asciiTheme="majorBidi" w:hAnsiTheme="majorBidi" w:cstheme="majorBidi"/>
                <w:sz w:val="24"/>
                <w:szCs w:val="24"/>
              </w:rPr>
            </w:pPr>
            <w:r w:rsidRPr="00B36A81">
              <w:rPr>
                <w:rFonts w:asciiTheme="majorBidi" w:hAnsiTheme="majorBidi" w:cstheme="majorBidi"/>
                <w:sz w:val="24"/>
                <w:szCs w:val="24"/>
              </w:rPr>
              <w:t xml:space="preserve">mostly use </w:t>
            </w:r>
            <w:r w:rsidR="00A90213" w:rsidRPr="00B36A81">
              <w:rPr>
                <w:rFonts w:asciiTheme="majorBidi" w:hAnsiTheme="majorBidi" w:cstheme="majorBidi"/>
                <w:sz w:val="24"/>
                <w:szCs w:val="24"/>
              </w:rPr>
              <w:t xml:space="preserve">cohesive </w:t>
            </w:r>
            <w:r w:rsidR="005904A6" w:rsidRPr="00B36A81">
              <w:rPr>
                <w:rFonts w:asciiTheme="majorBidi" w:hAnsiTheme="majorBidi" w:cstheme="majorBidi"/>
                <w:sz w:val="24"/>
                <w:szCs w:val="24"/>
              </w:rPr>
              <w:t xml:space="preserve">sentence </w:t>
            </w:r>
          </w:p>
          <w:p w:rsidR="00B36A81" w:rsidRPr="00B36A81" w:rsidRDefault="005904A6" w:rsidP="00B36A81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2" w:hanging="270"/>
              <w:rPr>
                <w:rFonts w:asciiTheme="majorBidi" w:hAnsiTheme="majorBidi" w:cstheme="majorBidi"/>
                <w:sz w:val="24"/>
                <w:szCs w:val="24"/>
              </w:rPr>
            </w:pPr>
            <w:r w:rsidRPr="00B36A81">
              <w:rPr>
                <w:rFonts w:asciiTheme="majorBidi" w:hAnsiTheme="majorBidi" w:cstheme="majorBidi"/>
                <w:sz w:val="24"/>
                <w:szCs w:val="24"/>
              </w:rPr>
              <w:t xml:space="preserve">some </w:t>
            </w:r>
            <w:r w:rsidR="00101FF4" w:rsidRPr="00B36A81">
              <w:rPr>
                <w:rFonts w:asciiTheme="majorBidi" w:hAnsiTheme="majorBidi" w:cstheme="majorBidi"/>
                <w:sz w:val="24"/>
                <w:szCs w:val="24"/>
              </w:rPr>
              <w:t>simple conjunction</w:t>
            </w:r>
          </w:p>
          <w:p w:rsidR="00A90213" w:rsidRPr="00B36A81" w:rsidRDefault="001A0432" w:rsidP="00B36A81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2" w:hanging="270"/>
              <w:rPr>
                <w:rFonts w:asciiTheme="majorBidi" w:hAnsiTheme="majorBidi" w:cstheme="majorBidi"/>
                <w:sz w:val="24"/>
                <w:szCs w:val="24"/>
              </w:rPr>
            </w:pPr>
            <w:r w:rsidRPr="00B36A81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="00A90213" w:rsidRPr="00B36A81">
              <w:rPr>
                <w:rFonts w:asciiTheme="majorBidi" w:hAnsiTheme="majorBidi" w:cstheme="majorBidi"/>
                <w:sz w:val="24"/>
                <w:szCs w:val="24"/>
              </w:rPr>
              <w:t xml:space="preserve">ome words are informal  </w:t>
            </w:r>
          </w:p>
          <w:p w:rsidR="005904A6" w:rsidRPr="006F314D" w:rsidRDefault="005904A6" w:rsidP="00B36A81">
            <w:pPr>
              <w:autoSpaceDE w:val="0"/>
              <w:autoSpaceDN w:val="0"/>
              <w:adjustRightInd w:val="0"/>
              <w:ind w:left="342" w:hanging="27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50" w:type="dxa"/>
            <w:shd w:val="clear" w:color="auto" w:fill="auto"/>
          </w:tcPr>
          <w:p w:rsidR="005904A6" w:rsidRPr="00B36A81" w:rsidRDefault="001A0432" w:rsidP="00B36A8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42" w:hanging="270"/>
              <w:rPr>
                <w:rFonts w:asciiTheme="majorBidi" w:hAnsiTheme="majorBidi" w:cstheme="majorBidi"/>
                <w:sz w:val="24"/>
                <w:szCs w:val="24"/>
              </w:rPr>
            </w:pPr>
            <w:r w:rsidRPr="00B36A81">
              <w:rPr>
                <w:rFonts w:asciiTheme="majorBidi" w:hAnsiTheme="majorBidi" w:cstheme="majorBidi"/>
                <w:sz w:val="24"/>
                <w:szCs w:val="24"/>
              </w:rPr>
              <w:t>mostly correct use</w:t>
            </w:r>
            <w:r w:rsidR="005904A6" w:rsidRPr="00B36A81">
              <w:rPr>
                <w:rFonts w:asciiTheme="majorBidi" w:hAnsiTheme="majorBidi" w:cstheme="majorBidi"/>
                <w:sz w:val="24"/>
                <w:szCs w:val="24"/>
              </w:rPr>
              <w:t xml:space="preserve"> of </w:t>
            </w:r>
            <w:bookmarkStart w:id="0" w:name="_GoBack"/>
            <w:bookmarkEnd w:id="0"/>
            <w:r w:rsidR="005904A6" w:rsidRPr="00B36A81">
              <w:rPr>
                <w:rFonts w:asciiTheme="majorBidi" w:hAnsiTheme="majorBidi" w:cstheme="majorBidi"/>
                <w:sz w:val="24"/>
                <w:szCs w:val="24"/>
              </w:rPr>
              <w:t>structures</w:t>
            </w:r>
          </w:p>
          <w:p w:rsidR="005904A6" w:rsidRPr="00B36A81" w:rsidRDefault="005904A6" w:rsidP="00B36A8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42" w:hanging="270"/>
              <w:rPr>
                <w:rFonts w:asciiTheme="majorBidi" w:hAnsiTheme="majorBidi" w:cstheme="majorBidi"/>
                <w:sz w:val="24"/>
                <w:szCs w:val="24"/>
              </w:rPr>
            </w:pPr>
            <w:r w:rsidRPr="00B36A81">
              <w:rPr>
                <w:rFonts w:asciiTheme="majorBidi" w:hAnsiTheme="majorBidi" w:cstheme="majorBidi"/>
                <w:sz w:val="24"/>
                <w:szCs w:val="24"/>
              </w:rPr>
              <w:t>occasional in</w:t>
            </w:r>
            <w:r w:rsidR="001A0432" w:rsidRPr="00B36A81">
              <w:rPr>
                <w:rFonts w:asciiTheme="majorBidi" w:hAnsiTheme="majorBidi" w:cstheme="majorBidi"/>
                <w:sz w:val="24"/>
                <w:szCs w:val="24"/>
              </w:rPr>
              <w:t>correct words</w:t>
            </w:r>
          </w:p>
          <w:p w:rsidR="005904A6" w:rsidRPr="00B36A81" w:rsidRDefault="005904A6" w:rsidP="00B36A8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42" w:hanging="270"/>
              <w:rPr>
                <w:rFonts w:asciiTheme="majorBidi" w:hAnsiTheme="majorBidi" w:cstheme="majorBidi"/>
                <w:sz w:val="24"/>
                <w:szCs w:val="24"/>
              </w:rPr>
            </w:pPr>
            <w:r w:rsidRPr="00B36A81">
              <w:rPr>
                <w:rFonts w:asciiTheme="majorBidi" w:hAnsiTheme="majorBidi" w:cstheme="majorBidi"/>
                <w:sz w:val="24"/>
                <w:szCs w:val="24"/>
              </w:rPr>
              <w:t>/</w:t>
            </w:r>
            <w:r w:rsidR="001A0432" w:rsidRPr="00B36A81">
              <w:rPr>
                <w:rFonts w:asciiTheme="majorBidi" w:hAnsiTheme="majorBidi" w:cstheme="majorBidi"/>
                <w:sz w:val="24"/>
                <w:szCs w:val="24"/>
              </w:rPr>
              <w:t xml:space="preserve"> distract</w:t>
            </w:r>
            <w:r w:rsidRPr="00B36A81">
              <w:rPr>
                <w:rFonts w:asciiTheme="majorBidi" w:hAnsiTheme="majorBidi" w:cstheme="majorBidi"/>
                <w:sz w:val="24"/>
                <w:szCs w:val="24"/>
              </w:rPr>
              <w:t xml:space="preserve"> communication</w:t>
            </w:r>
          </w:p>
        </w:tc>
        <w:tc>
          <w:tcPr>
            <w:tcW w:w="3117" w:type="dxa"/>
            <w:shd w:val="clear" w:color="auto" w:fill="auto"/>
          </w:tcPr>
          <w:p w:rsidR="005904A6" w:rsidRPr="00B36A81" w:rsidRDefault="001A0432" w:rsidP="00B36A8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36" w:hanging="270"/>
              <w:rPr>
                <w:rFonts w:asciiTheme="majorBidi" w:hAnsiTheme="majorBidi" w:cstheme="majorBidi"/>
                <w:sz w:val="24"/>
                <w:szCs w:val="24"/>
              </w:rPr>
            </w:pPr>
            <w:r w:rsidRPr="00B36A81">
              <w:rPr>
                <w:rFonts w:asciiTheme="majorBidi" w:hAnsiTheme="majorBidi" w:cstheme="majorBidi"/>
                <w:sz w:val="24"/>
                <w:szCs w:val="24"/>
              </w:rPr>
              <w:t>more than four new words</w:t>
            </w:r>
            <w:r w:rsidR="005904A6" w:rsidRPr="00B36A8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5904A6" w:rsidRPr="00B36A81" w:rsidRDefault="001A0432" w:rsidP="00B36A8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36" w:hanging="270"/>
              <w:rPr>
                <w:rFonts w:asciiTheme="majorBidi" w:hAnsiTheme="majorBidi" w:cstheme="majorBidi"/>
                <w:sz w:val="24"/>
                <w:szCs w:val="24"/>
              </w:rPr>
            </w:pPr>
            <w:r w:rsidRPr="00B36A81">
              <w:rPr>
                <w:rFonts w:asciiTheme="majorBidi" w:hAnsiTheme="majorBidi" w:cstheme="majorBidi"/>
                <w:sz w:val="24"/>
                <w:szCs w:val="24"/>
              </w:rPr>
              <w:t>often</w:t>
            </w:r>
            <w:r w:rsidR="005904A6" w:rsidRPr="00B36A81">
              <w:rPr>
                <w:rFonts w:asciiTheme="majorBidi" w:hAnsiTheme="majorBidi" w:cstheme="majorBidi"/>
                <w:sz w:val="24"/>
                <w:szCs w:val="24"/>
              </w:rPr>
              <w:t xml:space="preserve"> inaccurate</w:t>
            </w:r>
          </w:p>
          <w:p w:rsidR="001A0432" w:rsidRPr="00B36A81" w:rsidRDefault="005904A6" w:rsidP="00B36A8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36" w:hanging="270"/>
              <w:rPr>
                <w:rFonts w:asciiTheme="majorBidi" w:hAnsiTheme="majorBidi" w:cstheme="majorBidi"/>
                <w:sz w:val="24"/>
                <w:szCs w:val="24"/>
              </w:rPr>
            </w:pPr>
            <w:r w:rsidRPr="00B36A81">
              <w:rPr>
                <w:rFonts w:asciiTheme="majorBidi" w:hAnsiTheme="majorBidi" w:cstheme="majorBidi"/>
                <w:sz w:val="24"/>
                <w:szCs w:val="24"/>
              </w:rPr>
              <w:t xml:space="preserve">vocabulary </w:t>
            </w:r>
          </w:p>
          <w:p w:rsidR="005904A6" w:rsidRDefault="001A0432" w:rsidP="00B36A8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36" w:hanging="270"/>
              <w:rPr>
                <w:rFonts w:asciiTheme="majorBidi" w:hAnsiTheme="majorBidi" w:cstheme="majorBidi"/>
                <w:sz w:val="24"/>
                <w:szCs w:val="24"/>
              </w:rPr>
            </w:pPr>
            <w:r w:rsidRPr="00B36A81">
              <w:rPr>
                <w:rFonts w:asciiTheme="majorBidi" w:hAnsiTheme="majorBidi" w:cstheme="majorBidi"/>
                <w:sz w:val="24"/>
                <w:szCs w:val="24"/>
              </w:rPr>
              <w:t>vocabulary generally related to the text</w:t>
            </w:r>
          </w:p>
          <w:p w:rsidR="00B36A81" w:rsidRDefault="00B36A81" w:rsidP="00B36A81">
            <w:pPr>
              <w:pStyle w:val="ListParagraph"/>
              <w:autoSpaceDE w:val="0"/>
              <w:autoSpaceDN w:val="0"/>
              <w:adjustRightInd w:val="0"/>
              <w:ind w:left="336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36A81" w:rsidRPr="00B36A81" w:rsidRDefault="00B36A81" w:rsidP="00B36A81">
            <w:pPr>
              <w:pStyle w:val="ListParagraph"/>
              <w:autoSpaceDE w:val="0"/>
              <w:autoSpaceDN w:val="0"/>
              <w:adjustRightInd w:val="0"/>
              <w:ind w:left="33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904A6" w:rsidRPr="006F314D" w:rsidTr="0091174B">
        <w:trPr>
          <w:trHeight w:val="1781"/>
        </w:trPr>
        <w:tc>
          <w:tcPr>
            <w:tcW w:w="1098" w:type="dxa"/>
            <w:shd w:val="clear" w:color="auto" w:fill="B2A1C7" w:themeFill="accent4" w:themeFillTint="99"/>
          </w:tcPr>
          <w:p w:rsidR="00E56AE6" w:rsidRPr="00594CA6" w:rsidRDefault="00E56AE6" w:rsidP="00B36A8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56AE6" w:rsidRPr="00594CA6" w:rsidRDefault="00E56AE6" w:rsidP="00B36A81">
            <w:pPr>
              <w:autoSpaceDE w:val="0"/>
              <w:autoSpaceDN w:val="0"/>
              <w:adjustRightInd w:val="0"/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904A6" w:rsidRPr="00594CA6" w:rsidRDefault="00E56AE6" w:rsidP="00B36A8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94C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3690" w:type="dxa"/>
            <w:shd w:val="clear" w:color="auto" w:fill="auto"/>
          </w:tcPr>
          <w:p w:rsidR="005904A6" w:rsidRPr="00B36A81" w:rsidRDefault="00B36A81" w:rsidP="00B36A8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2" w:hanging="270"/>
              <w:rPr>
                <w:rFonts w:asciiTheme="majorBidi" w:hAnsiTheme="majorBidi" w:cstheme="majorBidi"/>
                <w:sz w:val="24"/>
                <w:szCs w:val="24"/>
              </w:rPr>
            </w:pPr>
            <w:r w:rsidRPr="00B36A81"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="000D2F18" w:rsidRPr="00B36A81">
              <w:rPr>
                <w:rFonts w:asciiTheme="majorBidi" w:hAnsiTheme="majorBidi" w:cstheme="majorBidi"/>
                <w:sz w:val="24"/>
                <w:szCs w:val="24"/>
              </w:rPr>
              <w:t xml:space="preserve">he letter’s components are not applied correctly. </w:t>
            </w:r>
          </w:p>
          <w:p w:rsidR="005904A6" w:rsidRPr="00B36A81" w:rsidRDefault="000D2F18" w:rsidP="00B36A8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2" w:hanging="270"/>
              <w:rPr>
                <w:rFonts w:asciiTheme="majorBidi" w:hAnsiTheme="majorBidi" w:cstheme="majorBidi"/>
                <w:sz w:val="24"/>
                <w:szCs w:val="24"/>
              </w:rPr>
            </w:pPr>
            <w:r w:rsidRPr="00B36A81">
              <w:rPr>
                <w:rFonts w:asciiTheme="majorBidi" w:hAnsiTheme="majorBidi" w:cstheme="majorBidi"/>
                <w:sz w:val="24"/>
                <w:szCs w:val="24"/>
              </w:rPr>
              <w:t>doesn’t meet main goals of writing the letters</w:t>
            </w:r>
          </w:p>
          <w:p w:rsidR="005904A6" w:rsidRPr="00B36A81" w:rsidRDefault="000D2F18" w:rsidP="00B36A8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2" w:hanging="270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B36A81">
              <w:rPr>
                <w:rFonts w:asciiTheme="majorBidi" w:hAnsiTheme="majorBidi" w:cstheme="majorBidi"/>
                <w:sz w:val="24"/>
                <w:szCs w:val="24"/>
              </w:rPr>
              <w:t>set</w:t>
            </w:r>
            <w:proofErr w:type="gramEnd"/>
            <w:r w:rsidRPr="00B36A8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A90213" w:rsidRPr="00B36A81">
              <w:rPr>
                <w:rFonts w:asciiTheme="majorBidi" w:hAnsiTheme="majorBidi" w:cstheme="majorBidi"/>
                <w:sz w:val="24"/>
                <w:szCs w:val="24"/>
              </w:rPr>
              <w:t>ambiguous</w:t>
            </w:r>
            <w:r w:rsidRPr="00B36A81">
              <w:rPr>
                <w:rFonts w:asciiTheme="majorBidi" w:hAnsiTheme="majorBidi" w:cstheme="majorBidi"/>
                <w:sz w:val="24"/>
                <w:szCs w:val="24"/>
              </w:rPr>
              <w:t xml:space="preserve"> causes, with just one solution. </w:t>
            </w:r>
          </w:p>
        </w:tc>
        <w:tc>
          <w:tcPr>
            <w:tcW w:w="3150" w:type="dxa"/>
            <w:shd w:val="clear" w:color="auto" w:fill="auto"/>
          </w:tcPr>
          <w:p w:rsidR="005904A6" w:rsidRPr="00B36A81" w:rsidRDefault="00A90213" w:rsidP="00B36A81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2" w:hanging="270"/>
              <w:rPr>
                <w:rFonts w:asciiTheme="majorBidi" w:hAnsiTheme="majorBidi" w:cstheme="majorBidi"/>
                <w:sz w:val="24"/>
                <w:szCs w:val="24"/>
              </w:rPr>
            </w:pPr>
            <w:r w:rsidRPr="00B36A81">
              <w:rPr>
                <w:rFonts w:asciiTheme="majorBidi" w:hAnsiTheme="majorBidi" w:cstheme="majorBidi"/>
                <w:sz w:val="24"/>
                <w:szCs w:val="24"/>
              </w:rPr>
              <w:t xml:space="preserve">few cohesive phrases </w:t>
            </w:r>
          </w:p>
          <w:p w:rsidR="005904A6" w:rsidRPr="00B36A81" w:rsidRDefault="00A90213" w:rsidP="00B36A81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2" w:hanging="270"/>
              <w:rPr>
                <w:rFonts w:asciiTheme="majorBidi" w:hAnsiTheme="majorBidi" w:cstheme="majorBidi"/>
                <w:sz w:val="24"/>
                <w:szCs w:val="24"/>
              </w:rPr>
            </w:pPr>
            <w:r w:rsidRPr="00B36A81">
              <w:rPr>
                <w:rFonts w:asciiTheme="majorBidi" w:hAnsiTheme="majorBidi" w:cstheme="majorBidi"/>
                <w:sz w:val="24"/>
                <w:szCs w:val="24"/>
              </w:rPr>
              <w:t xml:space="preserve">just repeating the same conjunction </w:t>
            </w:r>
          </w:p>
        </w:tc>
        <w:tc>
          <w:tcPr>
            <w:tcW w:w="3150" w:type="dxa"/>
            <w:shd w:val="clear" w:color="auto" w:fill="auto"/>
          </w:tcPr>
          <w:p w:rsidR="005904A6" w:rsidRPr="00B36A81" w:rsidRDefault="005904A6" w:rsidP="00B36A8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42" w:hanging="270"/>
              <w:rPr>
                <w:rFonts w:asciiTheme="majorBidi" w:hAnsiTheme="majorBidi" w:cstheme="majorBidi"/>
                <w:sz w:val="24"/>
                <w:szCs w:val="24"/>
              </w:rPr>
            </w:pPr>
            <w:r w:rsidRPr="00B36A81">
              <w:rPr>
                <w:rFonts w:asciiTheme="majorBidi" w:hAnsiTheme="majorBidi" w:cstheme="majorBidi"/>
                <w:sz w:val="24"/>
                <w:szCs w:val="24"/>
              </w:rPr>
              <w:t xml:space="preserve">limited </w:t>
            </w:r>
            <w:r w:rsidR="00EF2EBB" w:rsidRPr="00B36A81">
              <w:rPr>
                <w:rFonts w:asciiTheme="majorBidi" w:hAnsiTheme="majorBidi" w:cstheme="majorBidi"/>
                <w:sz w:val="24"/>
                <w:szCs w:val="24"/>
              </w:rPr>
              <w:t>variety</w:t>
            </w:r>
            <w:r w:rsidRPr="00B36A81">
              <w:rPr>
                <w:rFonts w:asciiTheme="majorBidi" w:hAnsiTheme="majorBidi" w:cstheme="majorBidi"/>
                <w:sz w:val="24"/>
                <w:szCs w:val="24"/>
              </w:rPr>
              <w:t xml:space="preserve"> of structures</w:t>
            </w:r>
          </w:p>
          <w:p w:rsidR="005904A6" w:rsidRPr="00B36A81" w:rsidRDefault="005904A6" w:rsidP="00B36A8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42" w:hanging="270"/>
              <w:rPr>
                <w:rFonts w:asciiTheme="majorBidi" w:hAnsiTheme="majorBidi" w:cstheme="majorBidi"/>
                <w:sz w:val="24"/>
                <w:szCs w:val="24"/>
              </w:rPr>
            </w:pPr>
            <w:r w:rsidRPr="00B36A81">
              <w:rPr>
                <w:rFonts w:asciiTheme="majorBidi" w:hAnsiTheme="majorBidi" w:cstheme="majorBidi"/>
                <w:sz w:val="24"/>
                <w:szCs w:val="24"/>
              </w:rPr>
              <w:t>frequent inaccuracies</w:t>
            </w:r>
            <w:r w:rsidR="004F039A" w:rsidRPr="00B36A8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4F039A" w:rsidRPr="00B36A81"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="00EF2EBB" w:rsidRPr="00B36A81">
              <w:rPr>
                <w:rFonts w:asciiTheme="majorBidi" w:hAnsiTheme="majorBidi" w:cstheme="majorBidi"/>
                <w:sz w:val="24"/>
                <w:szCs w:val="24"/>
              </w:rPr>
              <w:t>ffect</w:t>
            </w:r>
            <w:proofErr w:type="spellEnd"/>
            <w:r w:rsidR="00EF2EBB" w:rsidRPr="00B36A8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4F039A" w:rsidRPr="00B36A81">
              <w:rPr>
                <w:rFonts w:asciiTheme="majorBidi" w:hAnsiTheme="majorBidi" w:cstheme="majorBidi"/>
                <w:sz w:val="24"/>
                <w:szCs w:val="24"/>
              </w:rPr>
              <w:t>on communication</w:t>
            </w:r>
          </w:p>
        </w:tc>
        <w:tc>
          <w:tcPr>
            <w:tcW w:w="3117" w:type="dxa"/>
            <w:shd w:val="clear" w:color="auto" w:fill="auto"/>
          </w:tcPr>
          <w:p w:rsidR="005904A6" w:rsidRPr="00B36A81" w:rsidRDefault="005904A6" w:rsidP="00B36A8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36" w:hanging="270"/>
              <w:rPr>
                <w:rFonts w:asciiTheme="majorBidi" w:hAnsiTheme="majorBidi" w:cstheme="majorBidi"/>
                <w:sz w:val="24"/>
                <w:szCs w:val="24"/>
              </w:rPr>
            </w:pPr>
            <w:r w:rsidRPr="00B36A81">
              <w:rPr>
                <w:rFonts w:asciiTheme="majorBidi" w:hAnsiTheme="majorBidi" w:cstheme="majorBidi"/>
                <w:sz w:val="24"/>
                <w:szCs w:val="24"/>
              </w:rPr>
              <w:t>limited range of vocabulary</w:t>
            </w:r>
            <w:r w:rsidR="006F314D" w:rsidRPr="00B36A81">
              <w:rPr>
                <w:rFonts w:asciiTheme="majorBidi" w:hAnsiTheme="majorBidi" w:cstheme="majorBidi"/>
                <w:sz w:val="24"/>
                <w:szCs w:val="24"/>
              </w:rPr>
              <w:t xml:space="preserve"> and </w:t>
            </w:r>
            <w:r w:rsidRPr="00B36A81">
              <w:rPr>
                <w:rFonts w:asciiTheme="majorBidi" w:hAnsiTheme="majorBidi" w:cstheme="majorBidi"/>
                <w:sz w:val="24"/>
                <w:szCs w:val="24"/>
              </w:rPr>
              <w:t xml:space="preserve">frequently inaccurate </w:t>
            </w:r>
          </w:p>
          <w:p w:rsidR="005904A6" w:rsidRDefault="005904A6" w:rsidP="00B36A8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36" w:hanging="270"/>
              <w:rPr>
                <w:rFonts w:asciiTheme="majorBidi" w:hAnsiTheme="majorBidi" w:cstheme="majorBidi"/>
                <w:sz w:val="24"/>
                <w:szCs w:val="24"/>
              </w:rPr>
            </w:pPr>
            <w:r w:rsidRPr="00B36A81">
              <w:rPr>
                <w:rFonts w:asciiTheme="majorBidi" w:hAnsiTheme="majorBidi" w:cstheme="majorBidi"/>
                <w:sz w:val="24"/>
                <w:szCs w:val="24"/>
              </w:rPr>
              <w:t>occasionally relevant to content</w:t>
            </w:r>
          </w:p>
          <w:p w:rsidR="00B36A81" w:rsidRDefault="00B36A81" w:rsidP="00B36A81">
            <w:pPr>
              <w:pStyle w:val="ListParagraph"/>
              <w:autoSpaceDE w:val="0"/>
              <w:autoSpaceDN w:val="0"/>
              <w:adjustRightInd w:val="0"/>
              <w:ind w:left="336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36A81" w:rsidRPr="00B36A81" w:rsidRDefault="00B36A81" w:rsidP="00B36A81">
            <w:pPr>
              <w:pStyle w:val="ListParagraph"/>
              <w:autoSpaceDE w:val="0"/>
              <w:autoSpaceDN w:val="0"/>
              <w:adjustRightInd w:val="0"/>
              <w:ind w:left="336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94CA6" w:rsidRPr="006F314D" w:rsidTr="0091174B">
        <w:trPr>
          <w:trHeight w:val="1601"/>
        </w:trPr>
        <w:tc>
          <w:tcPr>
            <w:tcW w:w="1098" w:type="dxa"/>
            <w:shd w:val="clear" w:color="auto" w:fill="FA8282"/>
          </w:tcPr>
          <w:p w:rsidR="00E56AE6" w:rsidRPr="00594CA6" w:rsidRDefault="00E56AE6" w:rsidP="00B36A8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56AE6" w:rsidRPr="00594CA6" w:rsidRDefault="00E56AE6" w:rsidP="00B36A8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904A6" w:rsidRPr="00594CA6" w:rsidRDefault="00E56AE6" w:rsidP="00B36A8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94CA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3690" w:type="dxa"/>
            <w:shd w:val="clear" w:color="auto" w:fill="auto"/>
          </w:tcPr>
          <w:p w:rsidR="005904A6" w:rsidRPr="00B36A81" w:rsidRDefault="005904A6" w:rsidP="00B36A8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42" w:hanging="270"/>
              <w:rPr>
                <w:rFonts w:asciiTheme="majorBidi" w:hAnsiTheme="majorBidi" w:cstheme="majorBidi"/>
                <w:sz w:val="24"/>
                <w:szCs w:val="24"/>
              </w:rPr>
            </w:pPr>
            <w:r w:rsidRPr="00B36A81">
              <w:rPr>
                <w:rFonts w:asciiTheme="majorBidi" w:hAnsiTheme="majorBidi" w:cstheme="majorBidi"/>
                <w:sz w:val="24"/>
                <w:szCs w:val="24"/>
              </w:rPr>
              <w:t xml:space="preserve">no content point </w:t>
            </w:r>
            <w:r w:rsidR="006F314D" w:rsidRPr="00B36A81">
              <w:rPr>
                <w:rFonts w:asciiTheme="majorBidi" w:hAnsiTheme="majorBidi" w:cstheme="majorBidi"/>
                <w:sz w:val="24"/>
                <w:szCs w:val="24"/>
              </w:rPr>
              <w:t>or ideas</w:t>
            </w:r>
          </w:p>
          <w:p w:rsidR="005904A6" w:rsidRPr="00B36A81" w:rsidRDefault="005904A6" w:rsidP="00B36A8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42" w:hanging="270"/>
              <w:rPr>
                <w:rFonts w:asciiTheme="majorBidi" w:hAnsiTheme="majorBidi" w:cstheme="majorBidi"/>
                <w:sz w:val="24"/>
                <w:szCs w:val="24"/>
              </w:rPr>
            </w:pPr>
            <w:r w:rsidRPr="00B36A81">
              <w:rPr>
                <w:rFonts w:asciiTheme="majorBidi" w:hAnsiTheme="majorBidi" w:cstheme="majorBidi"/>
                <w:sz w:val="24"/>
                <w:szCs w:val="24"/>
              </w:rPr>
              <w:t>some content points mentioned</w:t>
            </w:r>
            <w:r w:rsidR="00B36A8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B36A81">
              <w:rPr>
                <w:rFonts w:asciiTheme="majorBidi" w:hAnsiTheme="majorBidi" w:cstheme="majorBidi"/>
                <w:sz w:val="24"/>
                <w:szCs w:val="24"/>
              </w:rPr>
              <w:t>does not meet text type</w:t>
            </w:r>
            <w:r w:rsidR="00B36A8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B36A81">
              <w:rPr>
                <w:rFonts w:asciiTheme="majorBidi" w:hAnsiTheme="majorBidi" w:cstheme="majorBidi"/>
                <w:sz w:val="24"/>
                <w:szCs w:val="24"/>
              </w:rPr>
              <w:t>requirements</w:t>
            </w:r>
          </w:p>
        </w:tc>
        <w:tc>
          <w:tcPr>
            <w:tcW w:w="3150" w:type="dxa"/>
            <w:shd w:val="clear" w:color="auto" w:fill="auto"/>
          </w:tcPr>
          <w:p w:rsidR="005904A6" w:rsidRPr="00B36A81" w:rsidRDefault="006F314D" w:rsidP="00B36A81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2" w:hanging="270"/>
              <w:rPr>
                <w:rFonts w:asciiTheme="majorBidi" w:hAnsiTheme="majorBidi" w:cstheme="majorBidi"/>
                <w:sz w:val="24"/>
                <w:szCs w:val="24"/>
              </w:rPr>
            </w:pPr>
            <w:r w:rsidRPr="00B36A81">
              <w:rPr>
                <w:rFonts w:asciiTheme="majorBidi" w:hAnsiTheme="majorBidi" w:cstheme="majorBidi"/>
                <w:sz w:val="24"/>
                <w:szCs w:val="24"/>
              </w:rPr>
              <w:t>lack of sentence</w:t>
            </w:r>
          </w:p>
          <w:p w:rsidR="006F314D" w:rsidRPr="00B36A81" w:rsidRDefault="006F314D" w:rsidP="00B36A81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2" w:hanging="270"/>
              <w:rPr>
                <w:rFonts w:asciiTheme="majorBidi" w:hAnsiTheme="majorBidi" w:cstheme="majorBidi"/>
                <w:sz w:val="24"/>
                <w:szCs w:val="24"/>
              </w:rPr>
            </w:pPr>
            <w:r w:rsidRPr="00B36A81">
              <w:rPr>
                <w:rFonts w:asciiTheme="majorBidi" w:hAnsiTheme="majorBidi" w:cstheme="majorBidi"/>
                <w:sz w:val="24"/>
                <w:szCs w:val="24"/>
              </w:rPr>
              <w:t>use less than two cohesion</w:t>
            </w:r>
          </w:p>
          <w:p w:rsidR="005904A6" w:rsidRPr="00B36A81" w:rsidRDefault="005904A6" w:rsidP="00B36A81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2" w:hanging="270"/>
              <w:rPr>
                <w:rFonts w:asciiTheme="majorBidi" w:hAnsiTheme="majorBidi" w:cstheme="majorBidi"/>
                <w:sz w:val="24"/>
                <w:szCs w:val="24"/>
              </w:rPr>
            </w:pPr>
            <w:r w:rsidRPr="00B36A81">
              <w:rPr>
                <w:rFonts w:asciiTheme="majorBidi" w:hAnsiTheme="majorBidi" w:cstheme="majorBidi"/>
                <w:sz w:val="24"/>
                <w:szCs w:val="24"/>
              </w:rPr>
              <w:t>text not coherent</w:t>
            </w:r>
          </w:p>
        </w:tc>
        <w:tc>
          <w:tcPr>
            <w:tcW w:w="3150" w:type="dxa"/>
            <w:shd w:val="clear" w:color="auto" w:fill="auto"/>
          </w:tcPr>
          <w:p w:rsidR="005904A6" w:rsidRPr="00B36A81" w:rsidRDefault="005904A6" w:rsidP="00B36A8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42" w:hanging="270"/>
              <w:rPr>
                <w:rFonts w:asciiTheme="majorBidi" w:hAnsiTheme="majorBidi" w:cstheme="majorBidi"/>
                <w:sz w:val="24"/>
                <w:szCs w:val="24"/>
              </w:rPr>
            </w:pPr>
            <w:r w:rsidRPr="00B36A81">
              <w:rPr>
                <w:rFonts w:asciiTheme="majorBidi" w:hAnsiTheme="majorBidi" w:cstheme="majorBidi"/>
                <w:sz w:val="24"/>
                <w:szCs w:val="24"/>
              </w:rPr>
              <w:t>no range of structures</w:t>
            </w:r>
          </w:p>
          <w:p w:rsidR="005904A6" w:rsidRPr="00B36A81" w:rsidRDefault="005904A6" w:rsidP="00B36A8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42" w:hanging="270"/>
              <w:rPr>
                <w:rFonts w:asciiTheme="majorBidi" w:hAnsiTheme="majorBidi" w:cstheme="majorBidi"/>
                <w:sz w:val="24"/>
                <w:szCs w:val="24"/>
              </w:rPr>
            </w:pPr>
            <w:r w:rsidRPr="00B36A81">
              <w:rPr>
                <w:rFonts w:asciiTheme="majorBidi" w:hAnsiTheme="majorBidi" w:cstheme="majorBidi"/>
                <w:sz w:val="24"/>
                <w:szCs w:val="24"/>
              </w:rPr>
              <w:t>mostly inaccurate</w:t>
            </w:r>
          </w:p>
        </w:tc>
        <w:tc>
          <w:tcPr>
            <w:tcW w:w="3117" w:type="dxa"/>
            <w:shd w:val="clear" w:color="auto" w:fill="auto"/>
          </w:tcPr>
          <w:p w:rsidR="005904A6" w:rsidRPr="00B36A81" w:rsidRDefault="005904A6" w:rsidP="00B36A8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36" w:hanging="270"/>
              <w:rPr>
                <w:rFonts w:asciiTheme="majorBidi" w:hAnsiTheme="majorBidi" w:cstheme="majorBidi"/>
                <w:sz w:val="24"/>
                <w:szCs w:val="24"/>
              </w:rPr>
            </w:pPr>
            <w:r w:rsidRPr="00B36A81">
              <w:rPr>
                <w:rFonts w:asciiTheme="majorBidi" w:hAnsiTheme="majorBidi" w:cstheme="majorBidi"/>
                <w:sz w:val="24"/>
                <w:szCs w:val="24"/>
              </w:rPr>
              <w:t>no range of vocabulary</w:t>
            </w:r>
          </w:p>
          <w:p w:rsidR="006F314D" w:rsidRPr="00B36A81" w:rsidRDefault="006F314D" w:rsidP="00B36A8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36" w:hanging="270"/>
              <w:rPr>
                <w:rFonts w:asciiTheme="majorBidi" w:hAnsiTheme="majorBidi" w:cstheme="majorBidi"/>
                <w:sz w:val="24"/>
                <w:szCs w:val="24"/>
              </w:rPr>
            </w:pPr>
            <w:r w:rsidRPr="00B36A81">
              <w:rPr>
                <w:rFonts w:asciiTheme="majorBidi" w:hAnsiTheme="majorBidi" w:cstheme="majorBidi"/>
                <w:sz w:val="24"/>
                <w:szCs w:val="24"/>
              </w:rPr>
              <w:t>mostly inaccurate vocabulary</w:t>
            </w:r>
          </w:p>
          <w:p w:rsidR="00B36A81" w:rsidRPr="00B36A81" w:rsidRDefault="005904A6" w:rsidP="00B36A8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36" w:hanging="270"/>
              <w:rPr>
                <w:rFonts w:asciiTheme="majorBidi" w:hAnsiTheme="majorBidi" w:cstheme="majorBidi"/>
                <w:sz w:val="24"/>
                <w:szCs w:val="24"/>
              </w:rPr>
            </w:pPr>
            <w:r w:rsidRPr="00B36A81">
              <w:rPr>
                <w:rFonts w:asciiTheme="majorBidi" w:hAnsiTheme="majorBidi" w:cstheme="majorBidi"/>
                <w:sz w:val="24"/>
                <w:szCs w:val="24"/>
              </w:rPr>
              <w:t xml:space="preserve">mostly irrelevant to </w:t>
            </w:r>
            <w:r w:rsidR="006F314D" w:rsidRPr="00B36A81">
              <w:rPr>
                <w:rFonts w:asciiTheme="majorBidi" w:hAnsiTheme="majorBidi" w:cstheme="majorBidi"/>
                <w:sz w:val="24"/>
                <w:szCs w:val="24"/>
              </w:rPr>
              <w:t>subject</w:t>
            </w:r>
          </w:p>
          <w:p w:rsidR="005904A6" w:rsidRPr="006F314D" w:rsidRDefault="005904A6" w:rsidP="00B36A81">
            <w:pPr>
              <w:autoSpaceDE w:val="0"/>
              <w:autoSpaceDN w:val="0"/>
              <w:adjustRightInd w:val="0"/>
              <w:ind w:left="336" w:hanging="27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7662BA" w:rsidRPr="006F314D" w:rsidRDefault="007662BA">
      <w:pPr>
        <w:rPr>
          <w:rFonts w:asciiTheme="majorBidi" w:hAnsiTheme="majorBidi" w:cstheme="majorBidi"/>
          <w:sz w:val="24"/>
          <w:szCs w:val="24"/>
        </w:rPr>
      </w:pPr>
    </w:p>
    <w:sectPr w:rsidR="007662BA" w:rsidRPr="006F314D" w:rsidSect="006F314D">
      <w:pgSz w:w="16834" w:h="11909" w:orient="landscape" w:code="9"/>
      <w:pgMar w:top="54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0738B"/>
    <w:multiLevelType w:val="hybridMultilevel"/>
    <w:tmpl w:val="B302F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5F786E"/>
    <w:multiLevelType w:val="hybridMultilevel"/>
    <w:tmpl w:val="EE166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D16A29"/>
    <w:multiLevelType w:val="hybridMultilevel"/>
    <w:tmpl w:val="0BF63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CB7DF0"/>
    <w:multiLevelType w:val="hybridMultilevel"/>
    <w:tmpl w:val="624C5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AE006C"/>
    <w:multiLevelType w:val="hybridMultilevel"/>
    <w:tmpl w:val="C068F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C373F0"/>
    <w:multiLevelType w:val="hybridMultilevel"/>
    <w:tmpl w:val="36F2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1E314C"/>
    <w:multiLevelType w:val="hybridMultilevel"/>
    <w:tmpl w:val="F0E29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0E"/>
    <w:rsid w:val="000D2F18"/>
    <w:rsid w:val="00101FF4"/>
    <w:rsid w:val="001A0432"/>
    <w:rsid w:val="0042652D"/>
    <w:rsid w:val="004F039A"/>
    <w:rsid w:val="005904A6"/>
    <w:rsid w:val="00594CA6"/>
    <w:rsid w:val="00663795"/>
    <w:rsid w:val="006F314D"/>
    <w:rsid w:val="007662BA"/>
    <w:rsid w:val="0091174B"/>
    <w:rsid w:val="00A90213"/>
    <w:rsid w:val="00B36A81"/>
    <w:rsid w:val="00CD050E"/>
    <w:rsid w:val="00E51550"/>
    <w:rsid w:val="00E52813"/>
    <w:rsid w:val="00E56AE6"/>
    <w:rsid w:val="00EC001A"/>
    <w:rsid w:val="00EF2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04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C00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04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C00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2013-03-20T16:38:00Z</dcterms:created>
  <dcterms:modified xsi:type="dcterms:W3CDTF">2013-03-20T16:38:00Z</dcterms:modified>
</cp:coreProperties>
</file>